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240"/>
        <w:gridCol w:w="1080"/>
        <w:gridCol w:w="3210"/>
        <w:tblGridChange w:id="0">
          <w:tblGrid>
            <w:gridCol w:w="1815"/>
            <w:gridCol w:w="3240"/>
            <w:gridCol w:w="1080"/>
            <w:gridCol w:w="321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CONSTRUCTION LABOURER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Position/Title/Name here]</w:t>
            </w:r>
          </w:p>
        </w:tc>
      </w:tr>
    </w:tbl>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after="280" w:before="28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The Construction Labourer is responsible for performing tasks that involve general, physical labour on construction sites as assigned by the company. This role involves preparing sites by cleaning them, loading and unloading construction materials, and arranging work areas for the safe and timely completion of construction projects. </w:t>
        <w:br w:type="textWrapping"/>
        <w:br w:type="textWrapping"/>
        <w:t xml:space="preserve">The Construction Labourer will be expected to operate machinery, construction equipment and power tools while performing tasks as required for construction projects. </w:t>
      </w:r>
      <w:r w:rsidDel="00000000" w:rsidR="00000000" w:rsidRPr="00000000">
        <w:rPr>
          <w:rtl w:val="0"/>
        </w:rPr>
      </w:r>
    </w:p>
    <w:p w:rsidR="00000000" w:rsidDel="00000000" w:rsidP="00000000" w:rsidRDefault="00000000" w:rsidRPr="00000000" w14:paraId="0000000D">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Specific responsibilities include, but are not limited to: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Clean and prepare construction sites;</w:t>
      </w:r>
      <w:r w:rsidDel="00000000" w:rsidR="00000000" w:rsidRPr="00000000">
        <w:rPr>
          <w:rtl w:val="0"/>
        </w:rPr>
      </w:r>
    </w:p>
    <w:p w:rsidR="00000000" w:rsidDel="00000000" w:rsidP="00000000" w:rsidRDefault="00000000" w:rsidRPr="00000000" w14:paraId="00000012">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Dispose of debris and hazardous materials according to local environmental standards and regulations;</w:t>
      </w:r>
    </w:p>
    <w:p w:rsidR="00000000" w:rsidDel="00000000" w:rsidP="00000000" w:rsidRDefault="00000000" w:rsidRPr="00000000" w14:paraId="00000013">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Properly utilise and store construction equipment, tools and machinery; </w:t>
      </w: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Load and unload construction materials and equipment;</w:t>
      </w:r>
      <w:r w:rsidDel="00000000" w:rsidR="00000000" w:rsidRPr="00000000">
        <w:rPr>
          <w:rtl w:val="0"/>
        </w:rPr>
      </w:r>
    </w:p>
    <w:p w:rsidR="00000000" w:rsidDel="00000000" w:rsidP="00000000" w:rsidRDefault="00000000" w:rsidRPr="00000000" w14:paraId="00000015">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Assemble equipment as needed and perform regular maintenance of equipment; </w:t>
      </w:r>
      <w:r w:rsidDel="00000000" w:rsidR="00000000" w:rsidRPr="00000000">
        <w:rPr>
          <w:rtl w:val="0"/>
        </w:rPr>
      </w:r>
    </w:p>
    <w:p w:rsidR="00000000" w:rsidDel="00000000" w:rsidP="00000000" w:rsidRDefault="00000000" w:rsidRPr="00000000" w14:paraId="00000016">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Help equipment operators, carpenters, and other skilled labour when necessary;</w:t>
      </w:r>
      <w:r w:rsidDel="00000000" w:rsidR="00000000" w:rsidRPr="00000000">
        <w:rPr>
          <w:rtl w:val="0"/>
        </w:rPr>
      </w:r>
    </w:p>
    <w:p w:rsidR="00000000" w:rsidDel="00000000" w:rsidP="00000000" w:rsidRDefault="00000000" w:rsidRPr="00000000" w14:paraId="00000017">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Put together and take apart temporary structures, such as scaffolding, ramps, barricades and catwalks;</w:t>
      </w:r>
      <w:r w:rsidDel="00000000" w:rsidR="00000000" w:rsidRPr="00000000">
        <w:rPr>
          <w:rtl w:val="0"/>
        </w:rPr>
      </w:r>
    </w:p>
    <w:p w:rsidR="00000000" w:rsidDel="00000000" w:rsidP="00000000" w:rsidRDefault="00000000" w:rsidRPr="00000000" w14:paraId="00000018">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Remove, fill, or compact earth;</w:t>
      </w:r>
      <w:r w:rsidDel="00000000" w:rsidR="00000000" w:rsidRPr="00000000">
        <w:rPr>
          <w:rtl w:val="0"/>
        </w:rPr>
      </w:r>
    </w:p>
    <w:p w:rsidR="00000000" w:rsidDel="00000000" w:rsidP="00000000" w:rsidRDefault="00000000" w:rsidRPr="00000000" w14:paraId="00000019">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Mix, pour, and spread materials, such as concrete and asphalt;</w:t>
      </w:r>
      <w:r w:rsidDel="00000000" w:rsidR="00000000" w:rsidRPr="00000000">
        <w:rPr>
          <w:rtl w:val="0"/>
        </w:rPr>
      </w:r>
    </w:p>
    <w:p w:rsidR="00000000" w:rsidDel="00000000" w:rsidP="00000000" w:rsidRDefault="00000000" w:rsidRPr="00000000" w14:paraId="0000001A">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Utilise PPE and safety equipment during the course of performing duties;</w:t>
      </w:r>
      <w:r w:rsidDel="00000000" w:rsidR="00000000" w:rsidRPr="00000000">
        <w:rPr>
          <w:rtl w:val="0"/>
        </w:rPr>
      </w:r>
    </w:p>
    <w:p w:rsidR="00000000" w:rsidDel="00000000" w:rsidP="00000000" w:rsidRDefault="00000000" w:rsidRPr="00000000" w14:paraId="0000001B">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Determine and discuss with management any potential process improvements;</w:t>
      </w:r>
      <w:r w:rsidDel="00000000" w:rsidR="00000000" w:rsidRPr="00000000">
        <w:rPr>
          <w:rtl w:val="0"/>
        </w:rPr>
      </w:r>
    </w:p>
    <w:p w:rsidR="00000000" w:rsidDel="00000000" w:rsidP="00000000" w:rsidRDefault="00000000" w:rsidRPr="00000000" w14:paraId="0000001C">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Follow all safety procedures on the job site, even if not on active duty and report violations immediately to management. This includes all health and safety guidelines outlined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sz w:val="24"/>
          <w:szCs w:val="24"/>
          <w:rtl w:val="0"/>
        </w:rPr>
        <w:t xml:space="preserve"> and all legislated, provincial safety regulations;</w:t>
      </w:r>
      <w:r w:rsidDel="00000000" w:rsidR="00000000" w:rsidRPr="00000000">
        <w:rPr>
          <w:rtl w:val="0"/>
        </w:rPr>
      </w:r>
    </w:p>
    <w:p w:rsidR="00000000" w:rsidDel="00000000" w:rsidP="00000000" w:rsidRDefault="00000000" w:rsidRPr="00000000" w14:paraId="0000001D">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a safe and clean job site by handling materials and storing them properly, picking up and removing all tools and equipment when not in use, and securing the job site on a daily basis;</w:t>
      </w:r>
    </w:p>
    <w:p w:rsidR="00000000" w:rsidDel="00000000" w:rsidP="00000000" w:rsidRDefault="00000000" w:rsidRPr="00000000" w14:paraId="0000001E">
      <w:pPr>
        <w:numPr>
          <w:ilvl w:val="0"/>
          <w:numId w:val="1"/>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Comprehend, clarify, and implement all project instructions for each job and make adjustments as directed by the construction manager or supervisor;</w:t>
      </w:r>
    </w:p>
    <w:p w:rsidR="00000000" w:rsidDel="00000000" w:rsidP="00000000" w:rsidRDefault="00000000" w:rsidRPr="00000000" w14:paraId="0000001F">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Other related duties as assigned.</w:t>
        <w:br w:type="textWrapping"/>
      </w:r>
    </w:p>
    <w:p w:rsidR="00000000" w:rsidDel="00000000" w:rsidP="00000000" w:rsidRDefault="00000000" w:rsidRPr="00000000" w14:paraId="00000020">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Skills and Competencies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numPr>
          <w:ilvl w:val="0"/>
          <w:numId w:val="2"/>
        </w:numPr>
        <w:shd w:fill="ffffff" w:val="clea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physical endurance and strength. Ability to do physical labour and other strenuous physical tasks.</w:t>
      </w:r>
    </w:p>
    <w:p w:rsidR="00000000" w:rsidDel="00000000" w:rsidP="00000000" w:rsidRDefault="00000000" w:rsidRPr="00000000" w14:paraId="00000023">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operate hand tools, power tools and equipment.</w:t>
      </w:r>
    </w:p>
    <w:p w:rsidR="00000000" w:rsidDel="00000000" w:rsidP="00000000" w:rsidRDefault="00000000" w:rsidRPr="00000000" w14:paraId="00000024">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knowledge of construction operations and procedures.</w:t>
      </w:r>
    </w:p>
    <w:p w:rsidR="00000000" w:rsidDel="00000000" w:rsidP="00000000" w:rsidRDefault="00000000" w:rsidRPr="00000000" w14:paraId="00000025">
      <w:pPr>
        <w:numPr>
          <w:ilvl w:val="0"/>
          <w:numId w:val="2"/>
        </w:numPr>
        <w:shd w:fill="ffffff" w:val="clea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Committed to providing excellent service and quality while maintaining safety. </w:t>
      </w:r>
    </w:p>
    <w:p w:rsidR="00000000" w:rsidDel="00000000" w:rsidP="00000000" w:rsidRDefault="00000000" w:rsidRPr="00000000" w14:paraId="00000026">
      <w:pPr>
        <w:numPr>
          <w:ilvl w:val="0"/>
          <w:numId w:val="2"/>
        </w:numPr>
        <w:shd w:fill="ffffff" w:val="clea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Energetic, positive and reliable attitude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numPr>
          <w:ilvl w:val="0"/>
          <w:numId w:val="2"/>
        </w:numPr>
        <w:shd w:fill="ffffff" w:val="clea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Ability to understand and deliver instructions pertaining to projects. </w:t>
      </w:r>
      <w:r w:rsidDel="00000000" w:rsidR="00000000" w:rsidRPr="00000000">
        <w:rPr>
          <w:rtl w:val="0"/>
        </w:rPr>
      </w:r>
    </w:p>
    <w:p w:rsidR="00000000" w:rsidDel="00000000" w:rsidP="00000000" w:rsidRDefault="00000000" w:rsidRPr="00000000" w14:paraId="00000028">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management skills and ability to prioritise tasks by importance. </w:t>
      </w:r>
    </w:p>
    <w:p w:rsidR="00000000" w:rsidDel="00000000" w:rsidP="00000000" w:rsidRDefault="00000000" w:rsidRPr="00000000" w14:paraId="00000029">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Creative problem solving skills. </w:t>
      </w:r>
      <w:r w:rsidDel="00000000" w:rsidR="00000000" w:rsidRPr="00000000">
        <w:rPr>
          <w:rtl w:val="0"/>
        </w:rPr>
      </w:r>
    </w:p>
    <w:p w:rsidR="00000000" w:rsidDel="00000000" w:rsidP="00000000" w:rsidRDefault="00000000" w:rsidRPr="00000000" w14:paraId="0000002A">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Self-starter and capable of working independently under minimal supervision.</w:t>
      </w:r>
      <w:r w:rsidDel="00000000" w:rsidR="00000000" w:rsidRPr="00000000">
        <w:rPr>
          <w:rtl w:val="0"/>
        </w:rPr>
      </w:r>
    </w:p>
    <w:p w:rsidR="00000000" w:rsidDel="00000000" w:rsidP="00000000" w:rsidRDefault="00000000" w:rsidRPr="00000000" w14:paraId="0000002B">
      <w:pPr>
        <w:numPr>
          <w:ilvl w:val="0"/>
          <w:numId w:val="2"/>
        </w:numPr>
        <w:spacing w:after="0" w:before="0"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Ability to work well with others and in teams.  </w:t>
      </w:r>
    </w:p>
    <w:p w:rsidR="00000000" w:rsidDel="00000000" w:rsidP="00000000" w:rsidRDefault="00000000" w:rsidRPr="00000000" w14:paraId="0000002C">
      <w:pPr>
        <w:spacing w:after="0" w:before="0" w:line="240" w:lineRule="auto"/>
        <w:ind w:left="72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D">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Requirements and Qualifications</w:t>
      </w: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3"/>
        </w:numPr>
        <w:shd w:fill="ffffff"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High School Diploma, GED or equivalent education level is required.</w:t>
      </w:r>
      <w:r w:rsidDel="00000000" w:rsidR="00000000" w:rsidRPr="00000000">
        <w:rPr>
          <w:rtl w:val="0"/>
        </w:rPr>
      </w:r>
    </w:p>
    <w:p w:rsidR="00000000" w:rsidDel="00000000" w:rsidP="00000000" w:rsidRDefault="00000000" w:rsidRPr="00000000" w14:paraId="00000030">
      <w:pPr>
        <w:numPr>
          <w:ilvl w:val="0"/>
          <w:numId w:val="3"/>
        </w:numPr>
        <w:shd w:fill="ffffff"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Must be legally authorised to work in construction in [</w:t>
      </w:r>
      <w:r w:rsidDel="00000000" w:rsidR="00000000" w:rsidRPr="00000000">
        <w:rPr>
          <w:rFonts w:ascii="Calibri" w:cs="Calibri" w:eastAsia="Calibri" w:hAnsi="Calibri"/>
          <w:sz w:val="24"/>
          <w:szCs w:val="24"/>
          <w:highlight w:val="yellow"/>
          <w:rtl w:val="0"/>
        </w:rPr>
        <w:t xml:space="preserve">Insert Location</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1">
      <w:pPr>
        <w:numPr>
          <w:ilvl w:val="0"/>
          <w:numId w:val="3"/>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Must hold a valid, full class </w:t>
      </w:r>
      <w:r w:rsidDel="00000000" w:rsidR="00000000" w:rsidRPr="00000000">
        <w:rPr>
          <w:rFonts w:ascii="Calibri" w:cs="Calibri" w:eastAsia="Calibri" w:hAnsi="Calibri"/>
          <w:sz w:val="24"/>
          <w:szCs w:val="24"/>
          <w:highlight w:val="yellow"/>
          <w:rtl w:val="0"/>
        </w:rPr>
        <w:t xml:space="preserve">[Insert Province]</w:t>
      </w:r>
      <w:r w:rsidDel="00000000" w:rsidR="00000000" w:rsidRPr="00000000">
        <w:rPr>
          <w:rFonts w:ascii="Calibri" w:cs="Calibri" w:eastAsia="Calibri" w:hAnsi="Calibri"/>
          <w:sz w:val="24"/>
          <w:szCs w:val="24"/>
          <w:highlight w:val="white"/>
          <w:rtl w:val="0"/>
        </w:rPr>
        <w:t xml:space="preserve"> driver’s licence.</w:t>
      </w:r>
      <w:r w:rsidDel="00000000" w:rsidR="00000000" w:rsidRPr="00000000">
        <w:rPr>
          <w:rtl w:val="0"/>
        </w:rPr>
      </w:r>
    </w:p>
    <w:p w:rsidR="00000000" w:rsidDel="00000000" w:rsidP="00000000" w:rsidRDefault="00000000" w:rsidRPr="00000000" w14:paraId="00000032">
      <w:pPr>
        <w:numPr>
          <w:ilvl w:val="0"/>
          <w:numId w:val="3"/>
        </w:numPr>
        <w:shd w:fill="ffffff"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 good physical health to be able to perform strenuous physical labour (walk, stand, lift, bend, push, pull, carry, etc.) both for long periods of time and as needed.</w:t>
      </w:r>
      <w:r w:rsidDel="00000000" w:rsidR="00000000" w:rsidRPr="00000000">
        <w:rPr>
          <w:rtl w:val="0"/>
        </w:rPr>
      </w:r>
    </w:p>
    <w:p w:rsidR="00000000" w:rsidDel="00000000" w:rsidP="00000000" w:rsidRDefault="00000000" w:rsidRPr="00000000" w14:paraId="00000033">
      <w:pPr>
        <w:numPr>
          <w:ilvl w:val="0"/>
          <w:numId w:val="3"/>
        </w:numPr>
        <w:shd w:fill="ffffff"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Must be able to lift up to 50lbs.</w:t>
      </w: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Must adhere to all health and safety rules and standards as outlined by company policies and legislation. </w:t>
      </w:r>
      <w:r w:rsidDel="00000000" w:rsidR="00000000" w:rsidRPr="00000000">
        <w:rPr>
          <w:rtl w:val="0"/>
        </w:rPr>
      </w:r>
    </w:p>
    <w:p w:rsidR="00000000" w:rsidDel="00000000" w:rsidP="00000000" w:rsidRDefault="00000000" w:rsidRPr="00000000" w14:paraId="00000035">
      <w:pPr>
        <w:numPr>
          <w:ilvl w:val="0"/>
          <w:numId w:val="3"/>
        </w:numPr>
        <w:shd w:fill="ffffff" w:val="clea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Must adhere to company quality standards.</w:t>
      </w:r>
      <w:r w:rsidDel="00000000" w:rsidR="00000000" w:rsidRPr="00000000">
        <w:rPr>
          <w:rtl w:val="0"/>
        </w:rPr>
      </w:r>
    </w:p>
    <w:p w:rsidR="00000000" w:rsidDel="00000000" w:rsidP="00000000" w:rsidRDefault="00000000" w:rsidRPr="00000000" w14:paraId="00000036">
      <w:pPr>
        <w:numPr>
          <w:ilvl w:val="0"/>
          <w:numId w:val="3"/>
        </w:numPr>
        <w:shd w:fill="ffffff"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Previous experience working in a construction environment is an asset.</w:t>
      </w:r>
      <w:r w:rsidDel="00000000" w:rsidR="00000000" w:rsidRPr="00000000">
        <w:rPr>
          <w:rtl w:val="0"/>
        </w:rPr>
      </w:r>
    </w:p>
    <w:p w:rsidR="00000000" w:rsidDel="00000000" w:rsidP="00000000" w:rsidRDefault="00000000" w:rsidRPr="00000000" w14:paraId="00000037">
      <w:pPr>
        <w:numPr>
          <w:ilvl w:val="0"/>
          <w:numId w:val="3"/>
        </w:numPr>
        <w:shd w:fill="ffffff"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Previous experience working with hand, air, and power tools is an asset.</w:t>
      </w:r>
      <w:r w:rsidDel="00000000" w:rsidR="00000000" w:rsidRPr="00000000">
        <w:rPr>
          <w:rtl w:val="0"/>
        </w:rPr>
      </w:r>
    </w:p>
    <w:p w:rsidR="00000000" w:rsidDel="00000000" w:rsidP="00000000" w:rsidRDefault="00000000" w:rsidRPr="00000000" w14:paraId="00000038">
      <w:pPr>
        <w:numPr>
          <w:ilvl w:val="0"/>
          <w:numId w:val="3"/>
        </w:numPr>
        <w:shd w:fill="ffffff" w:val="clea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Previous experience working with construction parts and equipment is an asset.</w:t>
      </w:r>
      <w:r w:rsidDel="00000000" w:rsidR="00000000" w:rsidRPr="00000000">
        <w:rPr>
          <w:rtl w:val="0"/>
        </w:rPr>
      </w:r>
    </w:p>
    <w:p w:rsidR="00000000" w:rsidDel="00000000" w:rsidP="00000000" w:rsidRDefault="00000000" w:rsidRPr="00000000" w14:paraId="00000039">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hd w:fill="d9d9d9"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Standard workweek is </w:t>
      </w:r>
      <w:r w:rsidDel="00000000" w:rsidR="00000000" w:rsidRPr="00000000">
        <w:rPr>
          <w:rFonts w:ascii="Calibri" w:cs="Calibri" w:eastAsia="Calibri" w:hAnsi="Calibri"/>
          <w:sz w:val="24"/>
          <w:szCs w:val="24"/>
          <w:highlight w:val="yellow"/>
          <w:rtl w:val="0"/>
        </w:rPr>
        <w:t xml:space="preserve">[insert #]</w:t>
      </w:r>
      <w:r w:rsidDel="00000000" w:rsidR="00000000" w:rsidRPr="00000000">
        <w:rPr>
          <w:rFonts w:ascii="Calibri" w:cs="Calibri" w:eastAsia="Calibri" w:hAnsi="Calibri"/>
          <w:sz w:val="24"/>
          <w:szCs w:val="24"/>
          <w:rtl w:val="0"/>
        </w:rPr>
        <w:t xml:space="preserve"> hours.  </w:t>
      </w:r>
    </w:p>
    <w:p w:rsidR="00000000" w:rsidDel="00000000" w:rsidP="00000000" w:rsidRDefault="00000000" w:rsidRPr="00000000" w14:paraId="0000003D">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Standard hours per workday are </w:t>
      </w:r>
      <w:r w:rsidDel="00000000" w:rsidR="00000000" w:rsidRPr="00000000">
        <w:rPr>
          <w:rFonts w:ascii="Calibri" w:cs="Calibri" w:eastAsia="Calibri" w:hAnsi="Calibri"/>
          <w:sz w:val="24"/>
          <w:szCs w:val="24"/>
          <w:highlight w:val="yellow"/>
          <w:rtl w:val="0"/>
        </w:rPr>
        <w:t xml:space="preserve">[insert core hours]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Overtime and hours worked outside of the standard work schedule may be required.</w:t>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Standard work schedule is </w:t>
      </w:r>
      <w:r w:rsidDel="00000000" w:rsidR="00000000" w:rsidRPr="00000000">
        <w:rPr>
          <w:rFonts w:ascii="Calibri" w:cs="Calibri" w:eastAsia="Calibri" w:hAnsi="Calibri"/>
          <w:sz w:val="24"/>
          <w:szCs w:val="24"/>
          <w:highlight w:val="yellow"/>
          <w:rtl w:val="0"/>
        </w:rPr>
        <w:t xml:space="preserve">[insert schedule such as rotating day and afternoon shift (2 week rotation) or a straight midnight shift, etc.].</w:t>
      </w:r>
      <w:r w:rsidDel="00000000" w:rsidR="00000000" w:rsidRPr="00000000">
        <w:rPr>
          <w:rtl w:val="0"/>
        </w:rPr>
      </w:r>
    </w:p>
    <w:p w:rsidR="00000000" w:rsidDel="00000000" w:rsidP="00000000" w:rsidRDefault="00000000" w:rsidRPr="00000000" w14:paraId="00000040">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Exposure to fumes, noise, heat, artificial light, dusty conditions, and debris. </w:t>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Exposure to outdoors conditions including hot/cold temperature, rain, snow, wind, sun/UV rays, natural light, vehicular traffic, pedestrians, and wildlife.  </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Occasional interruptions to work.</w:t>
      </w:r>
    </w:p>
    <w:p w:rsidR="00000000" w:rsidDel="00000000" w:rsidP="00000000" w:rsidRDefault="00000000" w:rsidRPr="00000000" w14:paraId="00000043">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Climbing up and down a ladder as required.</w:t>
      </w:r>
    </w:p>
    <w:p w:rsidR="00000000" w:rsidDel="00000000" w:rsidP="00000000" w:rsidRDefault="00000000" w:rsidRPr="00000000" w14:paraId="00000044">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your hands and wrists in a repetitive manner.</w:t>
      </w:r>
    </w:p>
    <w:p w:rsidR="00000000" w:rsidDel="00000000" w:rsidP="00000000" w:rsidRDefault="00000000" w:rsidRPr="00000000" w14:paraId="00000045">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of PPE and safety equipment as required.</w:t>
      </w:r>
    </w:p>
    <w:p w:rsidR="00000000" w:rsidDel="00000000" w:rsidP="00000000" w:rsidRDefault="00000000" w:rsidRPr="00000000" w14:paraId="00000046">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Standing for extended periods of time. Walking throughout the day. </w:t>
      </w:r>
      <w:r w:rsidDel="00000000" w:rsidR="00000000" w:rsidRPr="00000000">
        <w:rPr>
          <w:rtl w:val="0"/>
        </w:rPr>
      </w:r>
    </w:p>
    <w:p w:rsidR="00000000" w:rsidDel="00000000" w:rsidP="00000000" w:rsidRDefault="00000000" w:rsidRPr="00000000" w14:paraId="00000047">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Lifting weight of up to 50 pounds. </w:t>
      </w:r>
      <w:r w:rsidDel="00000000" w:rsidR="00000000" w:rsidRPr="00000000">
        <w:rPr>
          <w:rtl w:val="0"/>
        </w:rPr>
      </w:r>
    </w:p>
    <w:p w:rsidR="00000000" w:rsidDel="00000000" w:rsidP="00000000" w:rsidRDefault="00000000" w:rsidRPr="00000000" w14:paraId="00000048">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Working at heights.</w:t>
      </w:r>
      <w:r w:rsidDel="00000000" w:rsidR="00000000" w:rsidRPr="00000000">
        <w:rPr>
          <w:rtl w:val="0"/>
        </w:rPr>
      </w:r>
    </w:p>
    <w:p w:rsidR="00000000" w:rsidDel="00000000" w:rsidP="00000000" w:rsidRDefault="00000000" w:rsidRPr="00000000" w14:paraId="00000049">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Ability to tolerate loud, repetitive noises. </w:t>
      </w:r>
      <w:r w:rsidDel="00000000" w:rsidR="00000000" w:rsidRPr="00000000">
        <w:rPr>
          <w:rtl w:val="0"/>
        </w:rPr>
      </w:r>
    </w:p>
    <w:p w:rsidR="00000000" w:rsidDel="00000000" w:rsidP="00000000" w:rsidRDefault="00000000" w:rsidRPr="00000000" w14:paraId="0000004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sectPr>
      <w:headerReference r:id="rId7" w:type="default"/>
      <w:pgSz w:h="16834" w:w="11909" w:orient="portrait"/>
      <w:pgMar w:bottom="547.9133858267733"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0/lsmCQKZGE0E31/+N4OKkWUBQ==">CgMxLjAyCGguZ2pkZ3hzOAByITEtZmNWTlhpYkdZYV9QdWtRdnBobTdRcUFnX09aUURUNw==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